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0E6B" w14:textId="77777777" w:rsidR="00FB46D4" w:rsidRDefault="00FB46D4" w:rsidP="00FB46D4">
      <w:pPr>
        <w:jc w:val="center"/>
        <w:rPr>
          <w:rFonts w:eastAsia="華康行書體"/>
          <w:sz w:val="44"/>
          <w:u w:val="single"/>
        </w:rPr>
      </w:pPr>
      <w:r>
        <w:rPr>
          <w:rFonts w:eastAsia="華康行書體" w:hint="eastAsia"/>
          <w:sz w:val="44"/>
          <w:u w:val="single"/>
        </w:rPr>
        <w:t>（機關單位名稱）</w:t>
      </w:r>
    </w:p>
    <w:p w14:paraId="4511D6B1" w14:textId="77777777" w:rsidR="00FB46D4" w:rsidRDefault="00FB46D4" w:rsidP="00FB46D4">
      <w:pPr>
        <w:jc w:val="center"/>
        <w:rPr>
          <w:rFonts w:eastAsia="華康行書體"/>
          <w:sz w:val="32"/>
          <w:u w:val="single"/>
        </w:rPr>
      </w:pPr>
      <w:r>
        <w:rPr>
          <w:rFonts w:eastAsia="華康行書體" w:hint="eastAsia"/>
          <w:sz w:val="32"/>
          <w:u w:val="single"/>
        </w:rPr>
        <w:t>粘貼憑證用紙</w:t>
      </w:r>
    </w:p>
    <w:p w14:paraId="58662A80" w14:textId="77777777" w:rsidR="00FB46D4" w:rsidRDefault="00FB46D4" w:rsidP="00FB46D4">
      <w:pPr>
        <w:jc w:val="center"/>
        <w:rPr>
          <w:rFonts w:eastAsia="華康行書體"/>
        </w:rPr>
      </w:pPr>
      <w:r>
        <w:rPr>
          <w:rFonts w:eastAsia="華康行書體" w:hint="eastAsia"/>
          <w:sz w:val="32"/>
        </w:rPr>
        <w:t xml:space="preserve">    </w:t>
      </w:r>
      <w:r>
        <w:rPr>
          <w:rFonts w:eastAsia="華康行書體" w:hint="eastAsia"/>
        </w:rPr>
        <w:t xml:space="preserve">       </w:t>
      </w:r>
      <w:r>
        <w:rPr>
          <w:rFonts w:eastAsia="華康行書體"/>
        </w:rPr>
        <w:t xml:space="preserve">                                  </w:t>
      </w:r>
      <w:r>
        <w:rPr>
          <w:rFonts w:eastAsia="華康行書體" w:hint="eastAsia"/>
        </w:rPr>
        <w:t xml:space="preserve">      </w:t>
      </w:r>
      <w:r>
        <w:rPr>
          <w:rFonts w:eastAsia="華康行書體" w:hint="eastAsia"/>
        </w:rPr>
        <w:t>日期：</w:t>
      </w:r>
      <w:r>
        <w:rPr>
          <w:rFonts w:eastAsia="華康行書體"/>
        </w:rPr>
        <w:t xml:space="preserve">   </w:t>
      </w:r>
      <w:r>
        <w:rPr>
          <w:rFonts w:eastAsia="華康行書體" w:hint="eastAsia"/>
        </w:rPr>
        <w:t>年</w:t>
      </w:r>
      <w:r>
        <w:rPr>
          <w:rFonts w:eastAsia="華康行書體" w:hint="eastAsia"/>
        </w:rPr>
        <w:t xml:space="preserve">   </w:t>
      </w:r>
      <w:r>
        <w:rPr>
          <w:rFonts w:eastAsia="華康行書體" w:hint="eastAsia"/>
        </w:rPr>
        <w:t>月</w:t>
      </w:r>
      <w:r>
        <w:rPr>
          <w:rFonts w:eastAsia="華康行書體" w:hint="eastAsia"/>
        </w:rPr>
        <w:t xml:space="preserve">   </w:t>
      </w:r>
      <w:r>
        <w:rPr>
          <w:rFonts w:eastAsia="華康行書體" w:hint="eastAsia"/>
        </w:rPr>
        <w:t>日</w:t>
      </w:r>
    </w:p>
    <w:tbl>
      <w:tblPr>
        <w:tblW w:w="10023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9"/>
        <w:gridCol w:w="886"/>
        <w:gridCol w:w="1306"/>
        <w:gridCol w:w="639"/>
        <w:gridCol w:w="561"/>
        <w:gridCol w:w="553"/>
        <w:gridCol w:w="664"/>
        <w:gridCol w:w="484"/>
        <w:gridCol w:w="484"/>
        <w:gridCol w:w="321"/>
        <w:gridCol w:w="2506"/>
      </w:tblGrid>
      <w:tr w:rsidR="00FB46D4" w14:paraId="7C696BE4" w14:textId="77777777" w:rsidTr="00845BB1">
        <w:trPr>
          <w:cantSplit/>
          <w:trHeight w:val="802"/>
        </w:trPr>
        <w:tc>
          <w:tcPr>
            <w:tcW w:w="161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14:paraId="62796769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憑證編號</w:t>
            </w:r>
          </w:p>
        </w:tc>
        <w:tc>
          <w:tcPr>
            <w:tcW w:w="2192" w:type="dxa"/>
            <w:gridSpan w:val="2"/>
            <w:tcBorders>
              <w:top w:val="thinThickSmallGap" w:sz="24" w:space="0" w:color="auto"/>
            </w:tcBorders>
          </w:tcPr>
          <w:p w14:paraId="66810B19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預算科目</w:t>
            </w:r>
          </w:p>
        </w:tc>
        <w:tc>
          <w:tcPr>
            <w:tcW w:w="3385" w:type="dxa"/>
            <w:gridSpan w:val="6"/>
            <w:tcBorders>
              <w:top w:val="thinThickSmallGap" w:sz="24" w:space="0" w:color="auto"/>
            </w:tcBorders>
          </w:tcPr>
          <w:p w14:paraId="7F93A3C2" w14:textId="77777777" w:rsidR="00FB46D4" w:rsidRDefault="00FB46D4" w:rsidP="00845BB1">
            <w:pPr>
              <w:ind w:firstLineChars="200" w:firstLine="640"/>
              <w:jc w:val="both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金額（新台幣）</w:t>
            </w:r>
          </w:p>
        </w:tc>
        <w:tc>
          <w:tcPr>
            <w:tcW w:w="282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5DFE35F9" w14:textId="77777777" w:rsidR="00FB46D4" w:rsidRDefault="00FB46D4" w:rsidP="00845BB1">
            <w:pPr>
              <w:jc w:val="distribute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用途說明</w:t>
            </w:r>
          </w:p>
        </w:tc>
      </w:tr>
      <w:tr w:rsidR="00FB46D4" w14:paraId="333DB194" w14:textId="77777777" w:rsidTr="00845BB1">
        <w:trPr>
          <w:cantSplit/>
          <w:trHeight w:val="720"/>
        </w:trPr>
        <w:tc>
          <w:tcPr>
            <w:tcW w:w="161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</w:tcPr>
          <w:p w14:paraId="735D133E" w14:textId="77777777" w:rsidR="00FB46D4" w:rsidRDefault="00FB46D4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  <w:tc>
          <w:tcPr>
            <w:tcW w:w="2192" w:type="dxa"/>
            <w:gridSpan w:val="2"/>
            <w:vMerge w:val="restart"/>
          </w:tcPr>
          <w:p w14:paraId="54B836D2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14:paraId="3A1BF586" w14:textId="77777777" w:rsidR="00FB46D4" w:rsidRDefault="00FB46D4" w:rsidP="00845BB1">
            <w:pPr>
              <w:spacing w:line="0" w:lineRule="atLeast"/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十萬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5DA6EA59" w14:textId="77777777" w:rsidR="00FB46D4" w:rsidRDefault="00FB46D4" w:rsidP="00845BB1">
            <w:pPr>
              <w:spacing w:line="0" w:lineRule="atLeast"/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萬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67793BE9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千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30FC42D8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百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589D3335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十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21C250D2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元</w:t>
            </w:r>
          </w:p>
        </w:tc>
        <w:tc>
          <w:tcPr>
            <w:tcW w:w="2827" w:type="dxa"/>
            <w:gridSpan w:val="2"/>
            <w:vMerge w:val="restart"/>
            <w:tcBorders>
              <w:right w:val="thinThickSmallGap" w:sz="24" w:space="0" w:color="auto"/>
            </w:tcBorders>
          </w:tcPr>
          <w:p w14:paraId="36A35697" w14:textId="77777777" w:rsidR="00FB46D4" w:rsidRDefault="00FB46D4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</w:tr>
      <w:tr w:rsidR="00FB46D4" w14:paraId="51480AB1" w14:textId="77777777" w:rsidTr="00845BB1">
        <w:trPr>
          <w:cantSplit/>
          <w:trHeight w:val="586"/>
        </w:trPr>
        <w:tc>
          <w:tcPr>
            <w:tcW w:w="1619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0D2429F" w14:textId="77777777" w:rsidR="00FB46D4" w:rsidRDefault="00FB46D4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  <w:tc>
          <w:tcPr>
            <w:tcW w:w="2192" w:type="dxa"/>
            <w:gridSpan w:val="2"/>
            <w:vMerge/>
            <w:tcBorders>
              <w:bottom w:val="thinThickSmallGap" w:sz="24" w:space="0" w:color="auto"/>
            </w:tcBorders>
          </w:tcPr>
          <w:p w14:paraId="7D52AF04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639" w:type="dxa"/>
            <w:tcBorders>
              <w:bottom w:val="thinThickSmallGap" w:sz="24" w:space="0" w:color="auto"/>
            </w:tcBorders>
          </w:tcPr>
          <w:p w14:paraId="681123D0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561" w:type="dxa"/>
            <w:tcBorders>
              <w:bottom w:val="thinThickSmallGap" w:sz="24" w:space="0" w:color="auto"/>
            </w:tcBorders>
          </w:tcPr>
          <w:p w14:paraId="7497CA09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553" w:type="dxa"/>
            <w:tcBorders>
              <w:bottom w:val="thinThickSmallGap" w:sz="24" w:space="0" w:color="auto"/>
            </w:tcBorders>
          </w:tcPr>
          <w:p w14:paraId="7E2EB58D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664" w:type="dxa"/>
            <w:tcBorders>
              <w:bottom w:val="thinThickSmallGap" w:sz="24" w:space="0" w:color="auto"/>
            </w:tcBorders>
          </w:tcPr>
          <w:p w14:paraId="60F7CCD8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484" w:type="dxa"/>
            <w:tcBorders>
              <w:bottom w:val="thinThickSmallGap" w:sz="24" w:space="0" w:color="auto"/>
            </w:tcBorders>
          </w:tcPr>
          <w:p w14:paraId="1D7A6698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484" w:type="dxa"/>
            <w:tcBorders>
              <w:bottom w:val="thinThickSmallGap" w:sz="24" w:space="0" w:color="auto"/>
            </w:tcBorders>
          </w:tcPr>
          <w:p w14:paraId="7BBE8CD0" w14:textId="77777777" w:rsidR="00FB46D4" w:rsidRDefault="00FB46D4" w:rsidP="00845BB1">
            <w:pPr>
              <w:jc w:val="center"/>
              <w:rPr>
                <w:rFonts w:eastAsia="華康行書體"/>
                <w:sz w:val="32"/>
              </w:rPr>
            </w:pPr>
          </w:p>
        </w:tc>
        <w:tc>
          <w:tcPr>
            <w:tcW w:w="2827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82CFF39" w14:textId="77777777" w:rsidR="00FB46D4" w:rsidRDefault="00FB46D4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</w:tr>
      <w:tr w:rsidR="00FB46D4" w14:paraId="49F63534" w14:textId="77777777" w:rsidTr="00845BB1">
        <w:trPr>
          <w:cantSplit/>
          <w:trHeight w:val="138"/>
        </w:trPr>
        <w:tc>
          <w:tcPr>
            <w:tcW w:w="10023" w:type="dxa"/>
            <w:gridSpan w:val="11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3CF1219" w14:textId="77777777" w:rsidR="00FB46D4" w:rsidRDefault="00FB46D4" w:rsidP="00845BB1">
            <w:pPr>
              <w:spacing w:line="0" w:lineRule="atLeast"/>
              <w:jc w:val="both"/>
              <w:rPr>
                <w:rFonts w:eastAsia="華康行書體"/>
                <w:sz w:val="32"/>
              </w:rPr>
            </w:pPr>
          </w:p>
        </w:tc>
      </w:tr>
      <w:tr w:rsidR="004967A2" w14:paraId="743E0903" w14:textId="77777777" w:rsidTr="002B47A4">
        <w:trPr>
          <w:cantSplit/>
          <w:trHeight w:val="888"/>
        </w:trPr>
        <w:tc>
          <w:tcPr>
            <w:tcW w:w="2505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</w:tcPr>
          <w:p w14:paraId="659F56FA" w14:textId="506F2A21" w:rsidR="004967A2" w:rsidRDefault="004967A2" w:rsidP="004967A2">
            <w:pPr>
              <w:spacing w:line="0" w:lineRule="atLeast"/>
              <w:jc w:val="center"/>
              <w:rPr>
                <w:rFonts w:eastAsia="華康行書體" w:hint="eastAsia"/>
                <w:sz w:val="32"/>
              </w:rPr>
            </w:pPr>
            <w:r>
              <w:rPr>
                <w:rFonts w:eastAsia="華康行書體" w:hint="eastAsia"/>
                <w:sz w:val="32"/>
              </w:rPr>
              <w:t>理事長或負責人</w:t>
            </w:r>
          </w:p>
        </w:tc>
        <w:tc>
          <w:tcPr>
            <w:tcW w:w="2506" w:type="dxa"/>
            <w:gridSpan w:val="3"/>
            <w:tcBorders>
              <w:top w:val="thinThickSmallGap" w:sz="24" w:space="0" w:color="auto"/>
            </w:tcBorders>
          </w:tcPr>
          <w:p w14:paraId="65BD24DF" w14:textId="626F1C63" w:rsidR="004967A2" w:rsidRDefault="004967A2" w:rsidP="004967A2">
            <w:pPr>
              <w:spacing w:line="0" w:lineRule="atLeast"/>
              <w:jc w:val="center"/>
              <w:rPr>
                <w:rFonts w:eastAsia="華康行書體" w:hint="eastAsia"/>
                <w:sz w:val="32"/>
              </w:rPr>
            </w:pPr>
            <w:r>
              <w:rPr>
                <w:rFonts w:eastAsia="華康行書體" w:hint="eastAsia"/>
                <w:sz w:val="32"/>
              </w:rPr>
              <w:t>會計</w:t>
            </w:r>
          </w:p>
        </w:tc>
        <w:tc>
          <w:tcPr>
            <w:tcW w:w="2506" w:type="dxa"/>
            <w:gridSpan w:val="5"/>
            <w:tcBorders>
              <w:top w:val="thinThickSmallGap" w:sz="24" w:space="0" w:color="auto"/>
            </w:tcBorders>
          </w:tcPr>
          <w:p w14:paraId="3EA5C4C1" w14:textId="68B6E79C" w:rsidR="004967A2" w:rsidRDefault="004967A2" w:rsidP="004967A2">
            <w:pPr>
              <w:spacing w:line="0" w:lineRule="atLeast"/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出納</w:t>
            </w:r>
          </w:p>
        </w:tc>
        <w:tc>
          <w:tcPr>
            <w:tcW w:w="250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0E2B4C6" w14:textId="340F8C52" w:rsidR="004967A2" w:rsidRDefault="004967A2" w:rsidP="004967A2">
            <w:pPr>
              <w:spacing w:line="0" w:lineRule="atLeast"/>
              <w:jc w:val="center"/>
              <w:rPr>
                <w:rFonts w:eastAsia="華康行書體"/>
                <w:sz w:val="32"/>
              </w:rPr>
            </w:pPr>
            <w:r>
              <w:rPr>
                <w:rFonts w:eastAsia="華康行書體" w:hint="eastAsia"/>
                <w:sz w:val="32"/>
              </w:rPr>
              <w:t>製表</w:t>
            </w:r>
          </w:p>
        </w:tc>
      </w:tr>
      <w:tr w:rsidR="004967A2" w14:paraId="3F1D388D" w14:textId="77777777" w:rsidTr="00F765E7">
        <w:trPr>
          <w:trHeight w:val="1122"/>
        </w:trPr>
        <w:tc>
          <w:tcPr>
            <w:tcW w:w="2505" w:type="dxa"/>
            <w:gridSpan w:val="2"/>
            <w:tcBorders>
              <w:left w:val="thinThickSmallGap" w:sz="24" w:space="0" w:color="auto"/>
              <w:bottom w:val="dashed" w:sz="4" w:space="0" w:color="auto"/>
            </w:tcBorders>
          </w:tcPr>
          <w:p w14:paraId="3D53A64B" w14:textId="77777777" w:rsidR="004967A2" w:rsidRDefault="004967A2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  <w:tc>
          <w:tcPr>
            <w:tcW w:w="2506" w:type="dxa"/>
            <w:gridSpan w:val="3"/>
            <w:tcBorders>
              <w:bottom w:val="dashed" w:sz="4" w:space="0" w:color="auto"/>
            </w:tcBorders>
          </w:tcPr>
          <w:p w14:paraId="111D132C" w14:textId="77777777" w:rsidR="004967A2" w:rsidRDefault="004967A2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  <w:tc>
          <w:tcPr>
            <w:tcW w:w="2506" w:type="dxa"/>
            <w:gridSpan w:val="5"/>
            <w:tcBorders>
              <w:bottom w:val="dashed" w:sz="4" w:space="0" w:color="auto"/>
            </w:tcBorders>
          </w:tcPr>
          <w:p w14:paraId="7AC7C440" w14:textId="77777777" w:rsidR="004967A2" w:rsidRDefault="004967A2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  <w:tc>
          <w:tcPr>
            <w:tcW w:w="2506" w:type="dxa"/>
            <w:tcBorders>
              <w:bottom w:val="dashed" w:sz="4" w:space="0" w:color="auto"/>
              <w:right w:val="thinThickSmallGap" w:sz="24" w:space="0" w:color="auto"/>
            </w:tcBorders>
          </w:tcPr>
          <w:p w14:paraId="354BFC5C" w14:textId="77777777" w:rsidR="004967A2" w:rsidRDefault="004967A2" w:rsidP="00845BB1">
            <w:pPr>
              <w:jc w:val="center"/>
              <w:rPr>
                <w:rFonts w:eastAsia="華康行書體"/>
                <w:sz w:val="32"/>
                <w:u w:val="single"/>
              </w:rPr>
            </w:pPr>
          </w:p>
        </w:tc>
      </w:tr>
    </w:tbl>
    <w:p w14:paraId="5F0F5EF9" w14:textId="77777777" w:rsidR="00FB46D4" w:rsidRDefault="00FB46D4" w:rsidP="00FB46D4">
      <w:pPr>
        <w:jc w:val="distribute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憑證粘貼線</w:t>
      </w:r>
    </w:p>
    <w:p w14:paraId="6BBB69EB" w14:textId="77777777" w:rsidR="00FB46D4" w:rsidRDefault="00FB46D4" w:rsidP="00FB46D4">
      <w:pPr>
        <w:numPr>
          <w:ilvl w:val="0"/>
          <w:numId w:val="1"/>
        </w:numPr>
        <w:spacing w:line="0" w:lineRule="atLeast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憑證黏貼方式請按預算科目分類黏貼。</w:t>
      </w:r>
    </w:p>
    <w:p w14:paraId="0FDB590E" w14:textId="77777777" w:rsidR="00FB46D4" w:rsidRDefault="00FB46D4" w:rsidP="00FB46D4">
      <w:pPr>
        <w:numPr>
          <w:ilvl w:val="0"/>
          <w:numId w:val="1"/>
        </w:numPr>
        <w:spacing w:line="0" w:lineRule="atLeast"/>
        <w:jc w:val="both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黏貼單不足時</w:t>
      </w:r>
      <w:r>
        <w:rPr>
          <w:rFonts w:eastAsia="標楷體" w:hint="eastAsia"/>
          <w:sz w:val="32"/>
        </w:rPr>
        <w:t>，請自行影印。</w:t>
      </w:r>
    </w:p>
    <w:p w14:paraId="6CF42B26" w14:textId="77777777" w:rsidR="00FB46D4" w:rsidRDefault="00FB46D4" w:rsidP="00FB46D4">
      <w:pPr>
        <w:numPr>
          <w:ilvl w:val="0"/>
          <w:numId w:val="1"/>
        </w:numPr>
        <w:spacing w:line="0" w:lineRule="atLeast"/>
        <w:jc w:val="both"/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請黏貼擬向本所核銷憑證。</w:t>
      </w:r>
    </w:p>
    <w:p w14:paraId="6E28526E" w14:textId="77777777" w:rsidR="00FB46D4" w:rsidRDefault="00FB46D4" w:rsidP="00FB46D4">
      <w:pPr>
        <w:numPr>
          <w:ilvl w:val="0"/>
          <w:numId w:val="1"/>
        </w:numPr>
        <w:spacing w:line="0" w:lineRule="atLeast"/>
        <w:jc w:val="both"/>
        <w:rPr>
          <w:rFonts w:ascii="標楷體" w:eastAsia="標楷體"/>
          <w:sz w:val="32"/>
        </w:rPr>
      </w:pPr>
      <w:r>
        <w:rPr>
          <w:rFonts w:eastAsia="標楷體" w:hint="eastAsia"/>
          <w:sz w:val="32"/>
        </w:rPr>
        <w:t>核銷憑證為正本。</w:t>
      </w:r>
    </w:p>
    <w:p w14:paraId="1BEF2918" w14:textId="77777777" w:rsidR="00FB46D4" w:rsidRDefault="00FB46D4" w:rsidP="00FB46D4">
      <w:pPr>
        <w:jc w:val="distribute"/>
        <w:rPr>
          <w:rFonts w:ascii="標楷體" w:eastAsia="標楷體"/>
          <w:sz w:val="32"/>
        </w:rPr>
      </w:pPr>
    </w:p>
    <w:p w14:paraId="41083D2F" w14:textId="77777777" w:rsidR="006B6D89" w:rsidRDefault="006B6D89"/>
    <w:sectPr w:rsidR="006B6D89" w:rsidSect="00932E25">
      <w:pgSz w:w="11906" w:h="16838"/>
      <w:pgMar w:top="1440" w:right="567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書體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612F8"/>
    <w:multiLevelType w:val="hybridMultilevel"/>
    <w:tmpl w:val="C574A15E"/>
    <w:lvl w:ilvl="0" w:tplc="08A4BE6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369D1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D4"/>
    <w:rsid w:val="004967A2"/>
    <w:rsid w:val="006B6D89"/>
    <w:rsid w:val="00932E25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5A4"/>
  <w15:chartTrackingRefBased/>
  <w15:docId w15:val="{D4C1142C-8567-4D44-A7A2-817A6626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6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2E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chcg</dc:creator>
  <cp:keywords/>
  <dc:description/>
  <cp:lastModifiedBy>C6161</cp:lastModifiedBy>
  <cp:revision>4</cp:revision>
  <cp:lastPrinted>2021-04-28T03:31:00Z</cp:lastPrinted>
  <dcterms:created xsi:type="dcterms:W3CDTF">2018-06-13T01:55:00Z</dcterms:created>
  <dcterms:modified xsi:type="dcterms:W3CDTF">2024-05-09T06:08:00Z</dcterms:modified>
</cp:coreProperties>
</file>